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B4D14D" w14:textId="77777777" w:rsidR="003F39EC" w:rsidRDefault="003F39EC">
      <w:pPr>
        <w:rPr>
          <w:sz w:val="32"/>
          <w:szCs w:val="32"/>
        </w:rPr>
      </w:pPr>
    </w:p>
    <w:p w14:paraId="54CE432C" w14:textId="147D3811" w:rsidR="003F39EC" w:rsidRPr="00A97EE2" w:rsidRDefault="00A97EE2">
      <w:pPr>
        <w:rPr>
          <w:i/>
          <w:iCs/>
        </w:rPr>
      </w:pPr>
      <w:r>
        <w:rPr>
          <w:i/>
          <w:iCs/>
        </w:rPr>
        <w:t xml:space="preserve">Das untere Ennstal hat einen neuen Kletterführer, herausgegeben von </w:t>
      </w:r>
      <w:r w:rsidR="00DD431E">
        <w:rPr>
          <w:i/>
          <w:iCs/>
        </w:rPr>
        <w:t>Dominik Hofbauer.</w:t>
      </w:r>
      <w:r w:rsidR="000D46CE">
        <w:rPr>
          <w:i/>
          <w:iCs/>
        </w:rPr>
        <w:t xml:space="preserve"> Das Buch mit </w:t>
      </w:r>
      <w:r w:rsidR="000D46CE" w:rsidRPr="00A97EE2">
        <w:rPr>
          <w:i/>
          <w:iCs/>
        </w:rPr>
        <w:t xml:space="preserve">dem Titel „Klettern von Steyr bis Weyer“ </w:t>
      </w:r>
      <w:r w:rsidR="000A356A" w:rsidRPr="00A97EE2">
        <w:rPr>
          <w:i/>
          <w:iCs/>
        </w:rPr>
        <w:t>ist</w:t>
      </w:r>
      <w:r w:rsidR="000D46CE" w:rsidRPr="00A97EE2">
        <w:rPr>
          <w:i/>
          <w:iCs/>
        </w:rPr>
        <w:t xml:space="preserve"> ab 1. April erhältlich</w:t>
      </w:r>
      <w:r w:rsidR="004956DB">
        <w:rPr>
          <w:i/>
          <w:iCs/>
        </w:rPr>
        <w:t>.</w:t>
      </w:r>
    </w:p>
    <w:p w14:paraId="3427962F" w14:textId="77777777" w:rsidR="00A97EE2" w:rsidRPr="000D46CE" w:rsidRDefault="00A97EE2">
      <w:pPr>
        <w:rPr>
          <w:i/>
          <w:iCs/>
        </w:rPr>
      </w:pPr>
    </w:p>
    <w:p w14:paraId="07F3E4C7" w14:textId="77777777" w:rsidR="003F39EC" w:rsidRDefault="000D46CE">
      <w:pPr>
        <w:rPr>
          <w:sz w:val="32"/>
          <w:szCs w:val="32"/>
        </w:rPr>
      </w:pPr>
      <w:r>
        <w:rPr>
          <w:noProof/>
        </w:rPr>
        <w:drawing>
          <wp:anchor distT="0" distB="0" distL="0" distR="114300" simplePos="0" relativeHeight="2" behindDoc="0" locked="0" layoutInCell="1" allowOverlap="1" wp14:anchorId="3759A1BF" wp14:editId="049EEE10">
            <wp:simplePos x="0" y="0"/>
            <wp:positionH relativeFrom="margin">
              <wp:align>left</wp:align>
            </wp:positionH>
            <wp:positionV relativeFrom="paragraph">
              <wp:posOffset>635</wp:posOffset>
            </wp:positionV>
            <wp:extent cx="1788795" cy="205613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4"/>
                    <a:stretch>
                      <a:fillRect/>
                    </a:stretch>
                  </pic:blipFill>
                  <pic:spPr bwMode="auto">
                    <a:xfrm>
                      <a:off x="0" y="0"/>
                      <a:ext cx="1788795" cy="2056130"/>
                    </a:xfrm>
                    <a:prstGeom prst="rect">
                      <a:avLst/>
                    </a:prstGeom>
                  </pic:spPr>
                </pic:pic>
              </a:graphicData>
            </a:graphic>
          </wp:anchor>
        </w:drawing>
      </w:r>
      <w:r>
        <w:rPr>
          <w:sz w:val="32"/>
          <w:szCs w:val="32"/>
        </w:rPr>
        <w:t>Kletterführer</w:t>
      </w:r>
    </w:p>
    <w:p w14:paraId="329C4816" w14:textId="77777777" w:rsidR="003F39EC" w:rsidRDefault="000D46CE">
      <w:pPr>
        <w:rPr>
          <w:b/>
          <w:bCs/>
          <w:sz w:val="32"/>
          <w:szCs w:val="32"/>
        </w:rPr>
      </w:pPr>
      <w:r>
        <w:rPr>
          <w:b/>
          <w:bCs/>
          <w:sz w:val="32"/>
          <w:szCs w:val="32"/>
        </w:rPr>
        <w:t>Klettern von Steyr bis Weyer</w:t>
      </w:r>
    </w:p>
    <w:p w14:paraId="30864AC3" w14:textId="77777777" w:rsidR="003F39EC" w:rsidRDefault="000D46CE">
      <w:r>
        <w:t>Dominik Hofbauer</w:t>
      </w:r>
    </w:p>
    <w:p w14:paraId="2AEEDB5B" w14:textId="37B13767" w:rsidR="003F39EC" w:rsidRDefault="000D46CE">
      <w:pPr>
        <w:rPr>
          <w:b/>
          <w:bCs/>
        </w:rPr>
      </w:pPr>
      <w:r>
        <w:rPr>
          <w:b/>
          <w:bCs/>
        </w:rPr>
        <w:t xml:space="preserve">Sportkletterbegeisterte können sich nach 25 Jahre wieder über einen aktuellen Kletterführer für das Kletter-Eldorado </w:t>
      </w:r>
      <w:r w:rsidR="001A7836">
        <w:rPr>
          <w:b/>
          <w:bCs/>
        </w:rPr>
        <w:t>u</w:t>
      </w:r>
      <w:r>
        <w:rPr>
          <w:b/>
          <w:bCs/>
        </w:rPr>
        <w:t>nteres Ennstal freuen. Vier Regionen, 25 überwiegend familienfreundliche Klettergebiete und fast 1000 Routen in den Schwierigkeitsgraden 3 bis 11 warten darauf beklettert zu werden.</w:t>
      </w:r>
    </w:p>
    <w:p w14:paraId="71C36B05" w14:textId="65EE9D06" w:rsidR="00DD431E" w:rsidRDefault="000D46CE" w:rsidP="00DD431E">
      <w:pPr>
        <w:tabs>
          <w:tab w:val="left" w:pos="2450"/>
        </w:tabs>
      </w:pPr>
      <w:r>
        <w:t xml:space="preserve">„Klettern von Steyr bis Weyer“ ist eine Printversion der Webseite </w:t>
      </w:r>
      <w:hyperlink r:id="rId5">
        <w:r>
          <w:rPr>
            <w:rStyle w:val="InternetLink"/>
          </w:rPr>
          <w:t>www.klettern-im-ennstal.at</w:t>
        </w:r>
      </w:hyperlink>
      <w:r>
        <w:t xml:space="preserve"> mit ein paar Zusatzfeatures: eine Übersichtstabelle, die alle Klettergebiete in ihren Merkmalen veranschaulicht: Familien- und Kinderwagentauglichkeit, Routenanzahl in den Kategorien leicht, mittel und schwer, Zustiegsdauer</w:t>
      </w:r>
      <w:r w:rsidR="00DD431E">
        <w:t>, Sonnenstunden</w:t>
      </w:r>
      <w:r>
        <w:t xml:space="preserve"> und einiges mehr. Weitere Boni sind die Übersichtskarten der Kletterregionen, die einem eine bessere Orientierung verschaffen, wo sich welches Klettergebiet befindet. QR-Codes für Parkplatz und Wandfuß bieten zusätzliche Unterstützung. </w:t>
      </w:r>
    </w:p>
    <w:p w14:paraId="4F4D339F" w14:textId="23B4FFBB" w:rsidR="00DD431E" w:rsidRDefault="00DD431E" w:rsidP="00DD431E">
      <w:pPr>
        <w:tabs>
          <w:tab w:val="left" w:pos="2450"/>
        </w:tabs>
      </w:pPr>
      <w:r>
        <w:t xml:space="preserve">Bei der Fertigstellung des Buches wurde darauf wertgelegt, </w:t>
      </w:r>
      <w:r w:rsidRPr="008A1BEC">
        <w:t xml:space="preserve">dass der Klettertourismus für die Region eine Wertschöpfung bringt, aber auch, dass er im Einklang mit den lokalen Gegebenheiten funktioniert. </w:t>
      </w:r>
      <w:r>
        <w:t>So wurden nur Klettergebiete veröffentlicht, deren Zustieg und Parkplatzsituation mit den Grundstücksbesitzer*innen und Anrainern</w:t>
      </w:r>
      <w:r>
        <w:rPr>
          <w:color w:val="CE181E"/>
        </w:rPr>
        <w:t xml:space="preserve"> </w:t>
      </w:r>
      <w:r w:rsidRPr="00861A23">
        <w:t>geklärt wurde.</w:t>
      </w:r>
    </w:p>
    <w:p w14:paraId="50F15072" w14:textId="384B2B95" w:rsidR="003F39EC" w:rsidRDefault="00DD431E" w:rsidP="00DD431E">
      <w:r>
        <w:t>Ebenso umfasst der neue Kletterführer hilfreiche Tipps für regionale Angebote und Infos. Unterkünfte, Jausenstationen bzw. Wirtshäuser, Nahversorger, regionale Shops und Anbieter von Freizeitaktivitäten werden hervorgehoben.</w:t>
      </w:r>
      <w:r w:rsidR="000D46CE">
        <w:t xml:space="preserve"> Das Kletterbuch wurde in enger Zusammenarbeit mit</w:t>
      </w:r>
      <w:r>
        <w:t xml:space="preserve"> den lokalen</w:t>
      </w:r>
      <w:r w:rsidR="000D46CE">
        <w:t xml:space="preserve"> Kletter</w:t>
      </w:r>
      <w:r>
        <w:t xml:space="preserve">ern, dem Nationalpark Kalkalpen </w:t>
      </w:r>
      <w:r w:rsidR="000D46CE">
        <w:t xml:space="preserve">und dem Tourismusverband Steyr, dem Betreiber der Webseite klettern-im-ennstal.at verfasst. Durch das Buchprojekt wurde die Webseite in vielen Bereichen aktualisiert. Rund 150 neue Routen, die bereits durch die Beschilderung vor Ort bekannt waren, sind online. Routen wurden ergänzt, Parkplatzsituationen reevaluiert und Fehler korrigiert. Schlecht lesbare Topos wurden erneuert und Topofunde hinzugefügt. Drei neue Wände „Hacker Nord“,“Blaslmauer Guzzisti“ und „Rebenstein Unten“ wurden freigeschalten.  </w:t>
      </w:r>
    </w:p>
    <w:p w14:paraId="54A80E76" w14:textId="01F78924" w:rsidR="003F39EC" w:rsidRDefault="000D46CE">
      <w:r>
        <w:t xml:space="preserve">Wem ein eigener Kletterführer nicht wichtig ist, der ist mit der Webseite </w:t>
      </w:r>
      <w:hyperlink r:id="rId6">
        <w:r>
          <w:rPr>
            <w:rStyle w:val="InternetLink"/>
          </w:rPr>
          <w:t>www.klettern-im-ennstal.at</w:t>
        </w:r>
      </w:hyperlink>
      <w:r>
        <w:t xml:space="preserve"> gut beraten, wer jedoch öfter klettern geht oder für wen ein Kletterbuch so etwas wie ein Tagebuch ist, dem sei dieses Buch ans Herz zu legen.</w:t>
      </w:r>
    </w:p>
    <w:p w14:paraId="20ECF779" w14:textId="77777777" w:rsidR="004956DB" w:rsidRDefault="004956DB" w:rsidP="004956DB">
      <w:r>
        <w:t xml:space="preserve">Das Buch ist ab 1. April in der Kletterhalle Naturfreunde Steyr und in der Kletterhalle 6a in Gaflenz erhältlich, danach bei vielen anderen Vertriebspartnern. Weitere Informationen gibt es auf </w:t>
      </w:r>
      <w:hyperlink r:id="rId7">
        <w:r>
          <w:rPr>
            <w:rStyle w:val="InternetLink"/>
          </w:rPr>
          <w:t>www.klettern-von-steyr-bis-weyer.at</w:t>
        </w:r>
      </w:hyperlink>
      <w:r>
        <w:t>.</w:t>
      </w:r>
    </w:p>
    <w:p w14:paraId="48F69908" w14:textId="3DD28DDA" w:rsidR="003F39EC" w:rsidRDefault="000D46CE">
      <w:r>
        <w:rPr>
          <w:i/>
        </w:rPr>
        <w:t>1. Auflage April 2022, 26</w:t>
      </w:r>
      <w:r w:rsidR="00DD431E">
        <w:rPr>
          <w:i/>
        </w:rPr>
        <w:t>8</w:t>
      </w:r>
      <w:r>
        <w:rPr>
          <w:i/>
        </w:rPr>
        <w:t xml:space="preserve"> Seiten mit 32 Fotos. 25 Klettergebiete. Fast 1000 Routen. Übersichtstabelle. Regions-Übersichtskarten. GSP-Koordinaten. Format A5. Preis €28,00</w:t>
      </w:r>
    </w:p>
    <w:sectPr w:rsidR="003F39EC">
      <w:pgSz w:w="11906" w:h="16838"/>
      <w:pgMar w:top="1417" w:right="1417" w:bottom="1134" w:left="1417"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9EC"/>
    <w:rsid w:val="000A356A"/>
    <w:rsid w:val="000C2CE6"/>
    <w:rsid w:val="000D46CE"/>
    <w:rsid w:val="001A7836"/>
    <w:rsid w:val="003F39EC"/>
    <w:rsid w:val="004956DB"/>
    <w:rsid w:val="00A97EE2"/>
    <w:rsid w:val="00DD431E"/>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79C55"/>
  <w15:docId w15:val="{EC7308AC-6903-4CA4-A106-EAF8898F0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InternetLink">
    <w:name w:val="Internet Link"/>
    <w:basedOn w:val="Absatz-Standardschriftart"/>
    <w:uiPriority w:val="99"/>
    <w:unhideWhenUsed/>
    <w:rsid w:val="000440EE"/>
    <w:rPr>
      <w:color w:val="0563C1" w:themeColor="hyperlink"/>
      <w:u w:val="single"/>
    </w:rPr>
  </w:style>
  <w:style w:type="character" w:styleId="NichtaufgelsteErwhnung">
    <w:name w:val="Unresolved Mention"/>
    <w:basedOn w:val="Absatz-Standardschriftart"/>
    <w:uiPriority w:val="99"/>
    <w:semiHidden/>
    <w:unhideWhenUsed/>
    <w:qFormat/>
    <w:rsid w:val="000440EE"/>
    <w:rPr>
      <w:color w:val="605E5C"/>
      <w:shd w:val="clear" w:color="auto" w:fill="E1DFDD"/>
    </w:rPr>
  </w:style>
  <w:style w:type="character" w:customStyle="1" w:styleId="ListLabel1">
    <w:name w:val="ListLabel 1"/>
    <w:qFormat/>
    <w:rPr>
      <w:sz w:val="20"/>
    </w:rPr>
  </w:style>
  <w:style w:type="character" w:customStyle="1" w:styleId="ListLabel2">
    <w:name w:val="ListLabel 2"/>
    <w:qFormat/>
    <w:rPr>
      <w:sz w:val="20"/>
    </w:rPr>
  </w:style>
  <w:style w:type="character" w:customStyle="1" w:styleId="ListLabel3">
    <w:name w:val="ListLabel 3"/>
    <w:qFormat/>
    <w:rPr>
      <w:sz w:val="20"/>
    </w:rPr>
  </w:style>
  <w:style w:type="character" w:customStyle="1" w:styleId="ListLabel4">
    <w:name w:val="ListLabel 4"/>
    <w:qFormat/>
    <w:rPr>
      <w:sz w:val="20"/>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style>
  <w:style w:type="paragraph" w:customStyle="1" w:styleId="Heading">
    <w:name w:val="Heading"/>
    <w:basedOn w:val="Standard"/>
    <w:next w:val="Textkrper"/>
    <w:qFormat/>
    <w:pPr>
      <w:keepNext/>
      <w:spacing w:before="240" w:after="120"/>
    </w:pPr>
    <w:rPr>
      <w:rFonts w:ascii="Liberation Sans" w:eastAsia="Noto Sans CJK SC" w:hAnsi="Liberation Sans" w:cs="Lohit Devanagari"/>
      <w:sz w:val="28"/>
      <w:szCs w:val="28"/>
    </w:rPr>
  </w:style>
  <w:style w:type="paragraph" w:styleId="Textkrper">
    <w:name w:val="Body Text"/>
    <w:basedOn w:val="Standard"/>
    <w:pPr>
      <w:spacing w:after="140" w:line="276" w:lineRule="auto"/>
    </w:pPr>
  </w:style>
  <w:style w:type="paragraph" w:styleId="Liste">
    <w:name w:val="List"/>
    <w:basedOn w:val="Textkrper"/>
    <w:rPr>
      <w:rFonts w:cs="Lohit Devanagari"/>
    </w:rPr>
  </w:style>
  <w:style w:type="paragraph" w:styleId="Beschriftung">
    <w:name w:val="caption"/>
    <w:basedOn w:val="Standard"/>
    <w:qFormat/>
    <w:pPr>
      <w:suppressLineNumbers/>
      <w:spacing w:before="120" w:after="120"/>
    </w:pPr>
    <w:rPr>
      <w:rFonts w:cs="Lohit Devanagari"/>
      <w:i/>
      <w:iCs/>
      <w:sz w:val="24"/>
      <w:szCs w:val="24"/>
    </w:rPr>
  </w:style>
  <w:style w:type="paragraph" w:customStyle="1" w:styleId="Index">
    <w:name w:val="Index"/>
    <w:basedOn w:val="Standard"/>
    <w:qFormat/>
    <w:pPr>
      <w:suppressLineNumbers/>
    </w:pPr>
    <w:rPr>
      <w:rFonts w:cs="Lohit Devanagari"/>
    </w:rPr>
  </w:style>
  <w:style w:type="paragraph" w:styleId="Listenabsatz">
    <w:name w:val="List Paragraph"/>
    <w:basedOn w:val="Standard"/>
    <w:uiPriority w:val="34"/>
    <w:qFormat/>
    <w:rsid w:val="00C040AC"/>
    <w:pPr>
      <w:ind w:left="720"/>
      <w:contextualSpacing/>
    </w:pPr>
  </w:style>
  <w:style w:type="character" w:styleId="Hyperlink">
    <w:name w:val="Hyperlink"/>
    <w:basedOn w:val="Absatz-Standardschriftart"/>
    <w:uiPriority w:val="99"/>
    <w:unhideWhenUsed/>
    <w:rsid w:val="00A97EE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klettern-von-steyr-bis-weyer.a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lettern-im-ennstal.at/" TargetMode="External"/><Relationship Id="rId5" Type="http://schemas.openxmlformats.org/officeDocument/2006/relationships/hyperlink" Target="http://www.klettern-im-ennstal.at/"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423</Words>
  <Characters>2672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pc</cp:lastModifiedBy>
  <cp:revision>6</cp:revision>
  <cp:lastPrinted>2022-03-18T10:35:00Z</cp:lastPrinted>
  <dcterms:created xsi:type="dcterms:W3CDTF">2022-03-18T10:34:00Z</dcterms:created>
  <dcterms:modified xsi:type="dcterms:W3CDTF">2022-03-18T14:36:00Z</dcterms:modified>
  <dc:language>de-AT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